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9" w:rsidRPr="006A7D2E" w:rsidRDefault="00351149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7D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2CF6">
        <w:rPr>
          <w:rFonts w:ascii="Times New Roman" w:hAnsi="Times New Roman" w:cs="Times New Roman"/>
          <w:sz w:val="24"/>
          <w:szCs w:val="24"/>
        </w:rPr>
        <w:t>№</w:t>
      </w:r>
      <w:r w:rsidRPr="006A7D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149" w:rsidRPr="006A7D2E" w:rsidRDefault="002206D1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АдминистрацииКостомукшского</w:t>
      </w:r>
      <w:r w:rsidR="00351149" w:rsidRPr="006A7D2E">
        <w:rPr>
          <w:rFonts w:ascii="Times New Roman" w:hAnsi="Times New Roman" w:cs="Times New Roman"/>
          <w:sz w:val="24"/>
          <w:szCs w:val="24"/>
        </w:rPr>
        <w:t>городского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округа по предоставлению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Прием документов от граждан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целях формирования списков молодых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семей для участия в мероприятии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по обеспечению жильем молодых семей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351149" w:rsidRPr="006A7D2E" w:rsidRDefault="00D03564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«</w:t>
      </w:r>
      <w:r w:rsidR="00351149" w:rsidRPr="006A7D2E">
        <w:rPr>
          <w:rFonts w:ascii="Times New Roman" w:hAnsi="Times New Roman" w:cs="Times New Roman"/>
          <w:sz w:val="24"/>
          <w:szCs w:val="24"/>
        </w:rPr>
        <w:t>Оказание государственной поддержки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гражданам в обеспечении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оплате жилищно-коммунальных услуг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доступным и комфортным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коммунальными услугами граждан</w:t>
      </w:r>
    </w:p>
    <w:p w:rsidR="00351149" w:rsidRPr="006A7D2E" w:rsidRDefault="00351149" w:rsidP="00E12CB6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625920" w:rsidRPr="006A7D2E" w:rsidRDefault="00625920" w:rsidP="00BA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A18" w:rsidRPr="006A7D2E" w:rsidRDefault="00625920" w:rsidP="00BA4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администрацию Костомукшского городского о</w:t>
      </w:r>
      <w:r w:rsidR="00F4093E">
        <w:rPr>
          <w:rFonts w:ascii="Times New Roman" w:hAnsi="Times New Roman" w:cs="Times New Roman"/>
          <w:sz w:val="24"/>
          <w:szCs w:val="24"/>
        </w:rPr>
        <w:t>к</w:t>
      </w:r>
      <w:r w:rsidRPr="006A7D2E">
        <w:rPr>
          <w:rFonts w:ascii="Times New Roman" w:hAnsi="Times New Roman" w:cs="Times New Roman"/>
          <w:sz w:val="24"/>
          <w:szCs w:val="24"/>
        </w:rPr>
        <w:t>руга</w:t>
      </w:r>
    </w:p>
    <w:p w:rsidR="00BA4A18" w:rsidRPr="006A7D2E" w:rsidRDefault="00BA4A18" w:rsidP="00BA4A1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351149" w:rsidRPr="006A7D2E" w:rsidRDefault="00351149" w:rsidP="00BA4A18">
      <w:pPr>
        <w:spacing w:after="1"/>
        <w:ind w:right="-284"/>
      </w:pPr>
    </w:p>
    <w:p w:rsidR="00EF545B" w:rsidRPr="006A7D2E" w:rsidRDefault="00EF545B" w:rsidP="00EF545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6A7D2E">
        <w:rPr>
          <w:rFonts w:ascii="Times New Roman" w:hAnsi="Times New Roman" w:cs="Times New Roman"/>
          <w:b/>
          <w:bCs/>
          <w:spacing w:val="60"/>
          <w:sz w:val="26"/>
          <w:szCs w:val="26"/>
        </w:rPr>
        <w:t>ЗАЯВЛЕНИЕ</w:t>
      </w:r>
    </w:p>
    <w:p w:rsidR="00EF545B" w:rsidRPr="006A7D2E" w:rsidRDefault="00EF545B" w:rsidP="00EF545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EF545B" w:rsidRPr="006A7D2E" w:rsidRDefault="00EF545B" w:rsidP="00EF545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супруг  </w:t>
      </w:r>
      <w:r w:rsidRPr="006A7D2E">
        <w:rPr>
          <w:rFonts w:ascii="Times New Roman" w:hAnsi="Times New Roman" w:cs="Times New Roman"/>
          <w:sz w:val="24"/>
          <w:szCs w:val="24"/>
        </w:rPr>
        <w:tab/>
        <w:t>,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794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EF545B" w:rsidRPr="006A7D2E" w:rsidTr="00002CF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EF545B" w:rsidRPr="006A7D2E" w:rsidTr="00002CF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супруга  </w:t>
      </w:r>
      <w:r w:rsidRPr="006A7D2E">
        <w:rPr>
          <w:rFonts w:ascii="Times New Roman" w:hAnsi="Times New Roman" w:cs="Times New Roman"/>
          <w:sz w:val="24"/>
          <w:szCs w:val="24"/>
        </w:rPr>
        <w:tab/>
        <w:t>,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907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EF545B" w:rsidRPr="006A7D2E" w:rsidTr="00002CF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EF545B" w:rsidRPr="006A7D2E" w:rsidTr="00002CF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дети:</w:t>
      </w:r>
    </w:p>
    <w:p w:rsidR="00EF545B" w:rsidRPr="006A7D2E" w:rsidRDefault="00EF545B" w:rsidP="00EF545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(ф.и.о., дата рождения)</w:t>
      </w:r>
    </w:p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EF545B" w:rsidRPr="006A7D2E" w:rsidRDefault="00EF545B" w:rsidP="00EF545B">
      <w:pPr>
        <w:pBdr>
          <w:top w:val="dashSmallGap" w:sz="4" w:space="1" w:color="auto"/>
        </w:pBdr>
        <w:spacing w:after="0" w:line="240" w:lineRule="auto"/>
        <w:ind w:right="4678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spacing w:after="0" w:line="240" w:lineRule="auto"/>
        <w:ind w:right="4678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EF545B" w:rsidRPr="006A7D2E" w:rsidTr="00002CF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EF545B" w:rsidRPr="006A7D2E" w:rsidTr="00002CF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lastRenderedPageBreak/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(ф.и.о., дата рождения)</w:t>
      </w:r>
    </w:p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EF545B" w:rsidRPr="006A7D2E" w:rsidRDefault="00EF545B" w:rsidP="00EF545B">
      <w:pPr>
        <w:pBdr>
          <w:top w:val="dashSmallGap" w:sz="4" w:space="1" w:color="auto"/>
        </w:pBdr>
        <w:spacing w:after="0" w:line="240" w:lineRule="auto"/>
        <w:ind w:right="4676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spacing w:after="0" w:line="240" w:lineRule="auto"/>
        <w:ind w:right="4678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EF545B" w:rsidRPr="006A7D2E" w:rsidTr="00002CF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EF545B" w:rsidRPr="006A7D2E" w:rsidTr="00002CF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2325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ab/>
        <w:t>.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EF545B" w:rsidRPr="006A7D2E" w:rsidRDefault="00EF545B" w:rsidP="00EF545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F545B" w:rsidRPr="006A7D2E" w:rsidRDefault="00EF545B" w:rsidP="00EF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B" w:rsidRPr="006A7D2E" w:rsidTr="00002CF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D2E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F545B" w:rsidRPr="006A7D2E" w:rsidRDefault="00EF545B" w:rsidP="00EF54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1)  </w:t>
      </w:r>
      <w:r w:rsidRPr="006A7D2E">
        <w:rPr>
          <w:rFonts w:ascii="Times New Roman" w:hAnsi="Times New Roman" w:cs="Times New Roman"/>
          <w:sz w:val="24"/>
          <w:szCs w:val="24"/>
        </w:rPr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312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2)  </w:t>
      </w:r>
      <w:r w:rsidRPr="006A7D2E">
        <w:rPr>
          <w:rFonts w:ascii="Times New Roman" w:hAnsi="Times New Roman" w:cs="Times New Roman"/>
          <w:sz w:val="24"/>
          <w:szCs w:val="24"/>
        </w:rPr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312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3)  </w:t>
      </w:r>
      <w:r w:rsidRPr="006A7D2E">
        <w:rPr>
          <w:rFonts w:ascii="Times New Roman" w:hAnsi="Times New Roman" w:cs="Times New Roman"/>
          <w:sz w:val="24"/>
          <w:szCs w:val="24"/>
        </w:rPr>
        <w:tab/>
        <w:t>;</w:t>
      </w:r>
    </w:p>
    <w:p w:rsidR="00EF545B" w:rsidRPr="006A7D2E" w:rsidRDefault="00EF545B" w:rsidP="00EF545B">
      <w:pPr>
        <w:pBdr>
          <w:top w:val="single" w:sz="4" w:space="1" w:color="auto"/>
        </w:pBdr>
        <w:spacing w:after="0" w:line="240" w:lineRule="auto"/>
        <w:ind w:left="312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F545B" w:rsidRPr="006A7D2E" w:rsidRDefault="00EF545B" w:rsidP="00EF545B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4)  </w:t>
      </w:r>
      <w:r w:rsidRPr="006A7D2E">
        <w:rPr>
          <w:rFonts w:ascii="Times New Roman" w:hAnsi="Times New Roman" w:cs="Times New Roman"/>
          <w:sz w:val="24"/>
          <w:szCs w:val="24"/>
        </w:rPr>
        <w:tab/>
        <w:t>.</w:t>
      </w:r>
    </w:p>
    <w:p w:rsidR="00EF545B" w:rsidRDefault="00EF545B" w:rsidP="00EF545B">
      <w:pPr>
        <w:pBdr>
          <w:top w:val="single" w:sz="4" w:space="1" w:color="auto"/>
        </w:pBdr>
        <w:spacing w:after="0" w:line="240" w:lineRule="auto"/>
        <w:ind w:left="312" w:right="113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337BB" w:rsidRPr="006A7D2E" w:rsidRDefault="004337BB" w:rsidP="00EF545B">
      <w:pPr>
        <w:pBdr>
          <w:top w:val="single" w:sz="4" w:space="1" w:color="auto"/>
        </w:pBdr>
        <w:spacing w:after="0" w:line="240" w:lineRule="auto"/>
        <w:ind w:left="312" w:right="113"/>
        <w:jc w:val="center"/>
        <w:rPr>
          <w:rFonts w:ascii="Times New Roman" w:hAnsi="Times New Roman" w:cs="Times New Roman"/>
        </w:rPr>
      </w:pPr>
    </w:p>
    <w:p w:rsidR="00EF545B" w:rsidRPr="006A7D2E" w:rsidRDefault="00EF545B" w:rsidP="00EF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6A7D2E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6A7D2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EF545B" w:rsidRPr="006A7D2E" w:rsidTr="00002CF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EF545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45B" w:rsidRPr="006A7D2E" w:rsidRDefault="00EF545B" w:rsidP="00EF545B">
      <w:pPr>
        <w:spacing w:after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EF545B" w:rsidRPr="006A7D2E" w:rsidTr="00002CF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625920">
            <w:pPr>
              <w:tabs>
                <w:tab w:val="left" w:pos="15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5B" w:rsidRPr="006A7D2E" w:rsidTr="00002CF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F545B" w:rsidRPr="006A7D2E" w:rsidRDefault="00EF545B" w:rsidP="0062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2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51149" w:rsidRPr="006A7D2E" w:rsidRDefault="00351149" w:rsidP="00F745AC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F745AC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F745AC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F745AC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F745AC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F745AC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F745AC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D60AF9" w:rsidRPr="00D60AF9" w:rsidRDefault="00D60AF9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351149" w:rsidRPr="006A7D2E" w:rsidRDefault="00351149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2CF6">
        <w:rPr>
          <w:rFonts w:ascii="Times New Roman" w:hAnsi="Times New Roman" w:cs="Times New Roman"/>
          <w:sz w:val="24"/>
          <w:szCs w:val="24"/>
        </w:rPr>
        <w:t>№</w:t>
      </w:r>
      <w:r w:rsidRPr="006A7D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149" w:rsidRPr="006A7D2E" w:rsidRDefault="002206D1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АдминистрацииКостомукшского</w:t>
      </w:r>
      <w:r w:rsidR="00351149" w:rsidRPr="006A7D2E">
        <w:rPr>
          <w:rFonts w:ascii="Times New Roman" w:hAnsi="Times New Roman" w:cs="Times New Roman"/>
          <w:sz w:val="24"/>
          <w:szCs w:val="24"/>
        </w:rPr>
        <w:t>городского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округа по предоставлению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Прием документов от граждан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целях формирования списков молодых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семей для участия в мероприятии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по обеспечению жильем молодых семей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351149" w:rsidRPr="006A7D2E" w:rsidRDefault="00D03564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«</w:t>
      </w:r>
      <w:r w:rsidR="00351149" w:rsidRPr="006A7D2E">
        <w:rPr>
          <w:rFonts w:ascii="Times New Roman" w:hAnsi="Times New Roman" w:cs="Times New Roman"/>
          <w:sz w:val="24"/>
          <w:szCs w:val="24"/>
        </w:rPr>
        <w:t>Оказание государственной поддержки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гражданам в обеспечении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оплате жилищно-коммунальных услуг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доступным и комфортным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коммунальными услугами граждан</w:t>
      </w:r>
    </w:p>
    <w:p w:rsidR="00351149" w:rsidRPr="006A7D2E" w:rsidRDefault="00351149" w:rsidP="00E12CB6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707AAB" w:rsidRPr="006A7D2E" w:rsidRDefault="00707AAB" w:rsidP="00707AAB">
      <w:pPr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администрацию Костомукшского городского округа</w:t>
      </w:r>
    </w:p>
    <w:p w:rsidR="00351149" w:rsidRPr="006A7D2E" w:rsidRDefault="00707AAB" w:rsidP="00707AA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</w:p>
    <w:p w:rsidR="00707AAB" w:rsidRPr="006A7D2E" w:rsidRDefault="00707AAB" w:rsidP="00707A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42"/>
      <w:bookmarkEnd w:id="1"/>
      <w:r w:rsidRPr="006A7D2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07AAB" w:rsidRPr="006A7D2E" w:rsidRDefault="00707AAB" w:rsidP="00707A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6A7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Прошу признать мою семью платежеспособной для включения в состав участников </w:t>
      </w:r>
      <w:r w:rsidR="004337BB" w:rsidRPr="006A7D2E">
        <w:rPr>
          <w:rFonts w:ascii="Times New Roman" w:hAnsi="Times New Roman" w:cs="Times New Roman"/>
          <w:sz w:val="24"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</w:t>
      </w:r>
      <w:r w:rsidR="004337BB">
        <w:rPr>
          <w:rFonts w:ascii="Times New Roman" w:hAnsi="Times New Roman" w:cs="Times New Roman"/>
          <w:sz w:val="24"/>
          <w:szCs w:val="24"/>
        </w:rPr>
        <w:t>ми граждан Российской Федерации</w:t>
      </w:r>
      <w:r w:rsidRPr="006A7D2E">
        <w:rPr>
          <w:rFonts w:ascii="Times New Roman" w:hAnsi="Times New Roman" w:cs="Times New Roman"/>
          <w:sz w:val="24"/>
          <w:szCs w:val="24"/>
        </w:rPr>
        <w:t>» в составе: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A7D2E">
        <w:rPr>
          <w:rFonts w:ascii="Times New Roman" w:hAnsi="Times New Roman" w:cs="Times New Roman"/>
          <w:b/>
          <w:sz w:val="24"/>
          <w:szCs w:val="24"/>
        </w:rPr>
        <w:t>упруг</w:t>
      </w: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>(Ф.И.О., дата рождения)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Паспорт: серия _______ № ________________, выданный ____________________________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 «____» _____________  ______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>.,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A7D2E">
        <w:rPr>
          <w:rFonts w:ascii="Times New Roman" w:hAnsi="Times New Roman" w:cs="Times New Roman"/>
          <w:b/>
          <w:sz w:val="24"/>
          <w:szCs w:val="24"/>
        </w:rPr>
        <w:t>упруга</w:t>
      </w: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Паспорт: серия _______ № ________________, выданный ____________________________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 «____» _____________  ______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>.,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D2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 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_______ № ________________,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 «____» _____________  ______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>.,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 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(Ф.И.О., дата рождения)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_______ № ________________,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3725" w:rsidRPr="006A7D2E">
        <w:rPr>
          <w:rFonts w:ascii="Times New Roman" w:hAnsi="Times New Roman" w:cs="Times New Roman"/>
          <w:sz w:val="24"/>
          <w:szCs w:val="24"/>
        </w:rPr>
        <w:t>__ «____» _____________  ______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>.,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 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_______ № ________________,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_________________________________________________ «____» _____________  ______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D2E">
        <w:rPr>
          <w:rFonts w:ascii="Times New Roman" w:hAnsi="Times New Roman" w:cs="Times New Roman"/>
          <w:sz w:val="24"/>
          <w:szCs w:val="24"/>
        </w:rPr>
        <w:t>.,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numPr>
          <w:ilvl w:val="0"/>
          <w:numId w:val="1"/>
        </w:numPr>
        <w:suppressAutoHyphens/>
        <w:autoSpaceDN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i/>
          <w:sz w:val="24"/>
          <w:szCs w:val="24"/>
        </w:rPr>
        <w:t>н/</w:t>
      </w:r>
      <w:proofErr w:type="gramStart"/>
      <w:r w:rsidRPr="006A7D2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A7D2E">
        <w:rPr>
          <w:rFonts w:ascii="Times New Roman" w:hAnsi="Times New Roman" w:cs="Times New Roman"/>
          <w:i/>
          <w:sz w:val="24"/>
          <w:szCs w:val="24"/>
        </w:rPr>
        <w:t>:</w:t>
      </w:r>
      <w:r w:rsidRPr="006A7D2E">
        <w:rPr>
          <w:rFonts w:ascii="Times New Roman" w:hAnsi="Times New Roman" w:cs="Times New Roman"/>
          <w:sz w:val="24"/>
          <w:szCs w:val="24"/>
        </w:rPr>
        <w:t xml:space="preserve"> Копия извещения ПАО «Сбербанк» о максимально возможной сумме кредита.    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 приняты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  </w:t>
      </w:r>
      <w:r w:rsidRPr="006A7D2E">
        <w:rPr>
          <w:rFonts w:ascii="Times New Roman" w:hAnsi="Times New Roman" w:cs="Times New Roman"/>
        </w:rPr>
        <w:t>_______________________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(должность лица, принявшего заявление)                                    (подпись)               (расшифровка подписи)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моей семьи третьими лицами, в соответствии с </w:t>
      </w:r>
      <w:hyperlink r:id="rId5" w:history="1">
        <w:r w:rsidRPr="006A7D2E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 «О персональных данных» от 27.07.2006 № 152-ФЗ</w:t>
        </w:r>
      </w:hyperlink>
      <w:r w:rsidRPr="006A7D2E">
        <w:rPr>
          <w:rFonts w:ascii="Times New Roman" w:hAnsi="Times New Roman" w:cs="Times New Roman"/>
          <w:sz w:val="24"/>
          <w:szCs w:val="24"/>
        </w:rPr>
        <w:br/>
      </w:r>
      <w:r w:rsidRPr="006A7D2E">
        <w:rPr>
          <w:rFonts w:ascii="Times New Roman" w:hAnsi="Times New Roman" w:cs="Times New Roman"/>
          <w:sz w:val="24"/>
          <w:szCs w:val="24"/>
        </w:rPr>
        <w:br/>
        <w:t xml:space="preserve"> ___________  _________   _________________________________________________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      (дата)           (подпись)                               (Ф.И.О.)                                                   </w:t>
      </w:r>
    </w:p>
    <w:p w:rsidR="00707AAB" w:rsidRPr="006A7D2E" w:rsidRDefault="00707AAB" w:rsidP="00707AAB">
      <w:pPr>
        <w:pStyle w:val="ConsPlusNonformat"/>
        <w:widowControl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</w:rPr>
        <w:t>___________  _________   _________________________________________________  ;</w:t>
      </w:r>
    </w:p>
    <w:p w:rsidR="00707AAB" w:rsidRPr="006A7D2E" w:rsidRDefault="00707AAB" w:rsidP="00707AAB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6A7D2E">
        <w:rPr>
          <w:rFonts w:ascii="Times New Roman" w:hAnsi="Times New Roman" w:cs="Times New Roman"/>
          <w:i/>
        </w:rPr>
        <w:t xml:space="preserve">         (дата)           (подпись)                               (Ф.И.О.)                                                   </w:t>
      </w:r>
    </w:p>
    <w:p w:rsidR="00351149" w:rsidRPr="006A7D2E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CB6" w:rsidRPr="006A7D2E" w:rsidRDefault="00E12CB6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725" w:rsidRPr="006A7D2E" w:rsidRDefault="00853725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725" w:rsidRPr="006A7D2E" w:rsidRDefault="00853725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725" w:rsidRPr="006A7D2E" w:rsidRDefault="00853725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39B" w:rsidRPr="006A7D2E" w:rsidRDefault="00CF239B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07E" w:rsidRPr="006A7D2E" w:rsidRDefault="007E207E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39B" w:rsidRPr="004F04F5" w:rsidRDefault="00CF239B" w:rsidP="00AF0D3A">
      <w:pPr>
        <w:pStyle w:val="ConsPlusNormal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2CF6">
        <w:rPr>
          <w:rFonts w:ascii="Times New Roman" w:hAnsi="Times New Roman" w:cs="Times New Roman"/>
          <w:sz w:val="24"/>
          <w:szCs w:val="24"/>
        </w:rPr>
        <w:t>№</w:t>
      </w:r>
      <w:r w:rsidRPr="006A7D2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149" w:rsidRPr="006A7D2E" w:rsidRDefault="002206D1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АдминистрацииКостомукшского</w:t>
      </w:r>
      <w:r w:rsidR="00351149" w:rsidRPr="006A7D2E">
        <w:rPr>
          <w:rFonts w:ascii="Times New Roman" w:hAnsi="Times New Roman" w:cs="Times New Roman"/>
          <w:sz w:val="24"/>
          <w:szCs w:val="24"/>
        </w:rPr>
        <w:t>городского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округа по предоставлению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Прием документов от граждан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целях формирования списков молодых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семей для участия в мероприятии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по обеспечению жильем молодых семей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351149" w:rsidRPr="006A7D2E" w:rsidRDefault="00D03564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«</w:t>
      </w:r>
      <w:r w:rsidR="00351149" w:rsidRPr="006A7D2E">
        <w:rPr>
          <w:rFonts w:ascii="Times New Roman" w:hAnsi="Times New Roman" w:cs="Times New Roman"/>
          <w:sz w:val="24"/>
          <w:szCs w:val="24"/>
        </w:rPr>
        <w:t>Оказание государственной поддержки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гражданам в обеспечении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оплате жилищно-коммунальных услуг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доступным и комфортным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коммунальными услугами граждан</w:t>
      </w:r>
    </w:p>
    <w:p w:rsidR="00351149" w:rsidRPr="006A7D2E" w:rsidRDefault="00351149" w:rsidP="00E12CB6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spacing w:after="1"/>
        <w:ind w:left="-567" w:right="-284"/>
      </w:pPr>
    </w:p>
    <w:p w:rsidR="00351149" w:rsidRPr="006A7D2E" w:rsidRDefault="00351149" w:rsidP="00163A77">
      <w:pPr>
        <w:pStyle w:val="ConsPlusNonformat"/>
        <w:ind w:left="-567" w:right="-284"/>
        <w:jc w:val="both"/>
      </w:pP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5"/>
      <w:bookmarkEnd w:id="2"/>
      <w:r w:rsidRPr="006A7D2E">
        <w:rPr>
          <w:rFonts w:ascii="Times New Roman" w:hAnsi="Times New Roman" w:cs="Times New Roman"/>
          <w:sz w:val="24"/>
          <w:szCs w:val="24"/>
        </w:rPr>
        <w:t>Заявление</w:t>
      </w: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4337BB">
      <w:pPr>
        <w:pStyle w:val="ConsPlusNonformat"/>
        <w:tabs>
          <w:tab w:val="left" w:pos="709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Прошу   сообщить   следующую   информац</w:t>
      </w:r>
      <w:r w:rsidR="00853725" w:rsidRPr="006A7D2E">
        <w:rPr>
          <w:rFonts w:ascii="Times New Roman" w:hAnsi="Times New Roman" w:cs="Times New Roman"/>
          <w:sz w:val="24"/>
          <w:szCs w:val="24"/>
        </w:rPr>
        <w:t xml:space="preserve">ию   по   </w:t>
      </w:r>
      <w:r w:rsidR="004337BB" w:rsidRPr="006A7D2E">
        <w:rPr>
          <w:rFonts w:ascii="Times New Roman" w:hAnsi="Times New Roman" w:cs="Times New Roman"/>
          <w:sz w:val="24"/>
          <w:szCs w:val="24"/>
        </w:rPr>
        <w:t>мероприяти</w:t>
      </w:r>
      <w:r w:rsidR="004337BB">
        <w:rPr>
          <w:rFonts w:ascii="Times New Roman" w:hAnsi="Times New Roman" w:cs="Times New Roman"/>
          <w:sz w:val="24"/>
          <w:szCs w:val="24"/>
        </w:rPr>
        <w:t>ю</w:t>
      </w:r>
      <w:r w:rsidR="004337BB" w:rsidRPr="006A7D2E">
        <w:rPr>
          <w:rFonts w:ascii="Times New Roman" w:hAnsi="Times New Roman" w:cs="Times New Roman"/>
          <w:sz w:val="24"/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</w:t>
      </w:r>
      <w:r w:rsidR="004337BB">
        <w:rPr>
          <w:rFonts w:ascii="Times New Roman" w:hAnsi="Times New Roman" w:cs="Times New Roman"/>
          <w:sz w:val="24"/>
          <w:szCs w:val="24"/>
        </w:rPr>
        <w:t>ми граждан Российской Федерации</w:t>
      </w:r>
      <w:r w:rsidR="004337BB" w:rsidRPr="006A7D2E">
        <w:rPr>
          <w:rFonts w:ascii="Times New Roman" w:hAnsi="Times New Roman" w:cs="Times New Roman"/>
          <w:sz w:val="24"/>
          <w:szCs w:val="24"/>
        </w:rPr>
        <w:t>»</w:t>
      </w:r>
      <w:r w:rsidR="004337BB">
        <w:rPr>
          <w:rFonts w:ascii="Times New Roman" w:hAnsi="Times New Roman" w:cs="Times New Roman"/>
          <w:sz w:val="24"/>
          <w:szCs w:val="24"/>
        </w:rPr>
        <w:t>:</w:t>
      </w:r>
    </w:p>
    <w:p w:rsidR="00351149" w:rsidRPr="006A7D2E" w:rsidRDefault="00351149" w:rsidP="004337BB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 ________________________________________</w:t>
      </w: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    (</w:t>
      </w:r>
      <w:r w:rsidRPr="006A7D2E">
        <w:rPr>
          <w:rFonts w:ascii="Times New Roman" w:hAnsi="Times New Roman" w:cs="Times New Roman"/>
        </w:rPr>
        <w:t>дата)             (подпись)             (ФИО)</w:t>
      </w: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337BB" w:rsidRDefault="004337BB" w:rsidP="004337B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4337B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Даем  согласие  на  обработку  персональных данных нашей семьи третьимилицами   в  соответствии  с  Федеральным  </w:t>
      </w:r>
      <w:hyperlink r:id="rId6" w:history="1">
        <w:r w:rsidRPr="006A7D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О  персональных данных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  <w:r w:rsidRPr="006A7D2E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002CF6">
        <w:rPr>
          <w:rFonts w:ascii="Times New Roman" w:hAnsi="Times New Roman" w:cs="Times New Roman"/>
          <w:sz w:val="24"/>
          <w:szCs w:val="24"/>
        </w:rPr>
        <w:t>№</w:t>
      </w:r>
      <w:r w:rsidRPr="006A7D2E">
        <w:rPr>
          <w:rFonts w:ascii="Times New Roman" w:hAnsi="Times New Roman" w:cs="Times New Roman"/>
          <w:sz w:val="24"/>
          <w:szCs w:val="24"/>
        </w:rPr>
        <w:t xml:space="preserve"> 152-ФЗ.</w:t>
      </w: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________________ ____________________ ____________________</w:t>
      </w:r>
    </w:p>
    <w:p w:rsidR="00351149" w:rsidRPr="006A7D2E" w:rsidRDefault="00351149" w:rsidP="00163A77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(дата)             (подпись)             (ФИО)</w:t>
      </w:r>
    </w:p>
    <w:p w:rsidR="00351149" w:rsidRPr="006A7D2E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both"/>
      </w:pPr>
    </w:p>
    <w:p w:rsidR="00351149" w:rsidRPr="006A7D2E" w:rsidRDefault="00351149" w:rsidP="00163A77">
      <w:pPr>
        <w:pStyle w:val="ConsPlusNormal"/>
        <w:ind w:left="-567" w:right="-284"/>
        <w:jc w:val="both"/>
      </w:pPr>
    </w:p>
    <w:p w:rsidR="00351149" w:rsidRPr="006A7D2E" w:rsidRDefault="00351149" w:rsidP="00163A77">
      <w:pPr>
        <w:pStyle w:val="ConsPlusNormal"/>
        <w:ind w:left="-567" w:right="-284"/>
        <w:jc w:val="both"/>
      </w:pPr>
    </w:p>
    <w:p w:rsidR="00351149" w:rsidRPr="004F04F5" w:rsidRDefault="00351149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0D3A" w:rsidRPr="004F04F5" w:rsidRDefault="00AF0D3A" w:rsidP="00163A77">
      <w:pPr>
        <w:pStyle w:val="ConsPlusNormal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A82" w:rsidRPr="006A7D2E" w:rsidRDefault="00B42A82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040" w:rsidRPr="006A7D2E" w:rsidRDefault="002C7040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39B" w:rsidRPr="004F04F5" w:rsidRDefault="00CF239B" w:rsidP="00AF0D3A">
      <w:pPr>
        <w:pStyle w:val="ConsPlusNormal"/>
        <w:ind w:right="-284"/>
        <w:outlineLvl w:val="1"/>
        <w:rPr>
          <w:rFonts w:ascii="Times New Roman" w:hAnsi="Times New Roman" w:cs="Times New Roman"/>
          <w:sz w:val="24"/>
          <w:szCs w:val="24"/>
        </w:rPr>
      </w:pPr>
    </w:p>
    <w:p w:rsidR="00CF239B" w:rsidRPr="006A7D2E" w:rsidRDefault="00CF239B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149" w:rsidRPr="006A7D2E" w:rsidRDefault="00351149" w:rsidP="00163A77">
      <w:pPr>
        <w:pStyle w:val="ConsPlusNormal"/>
        <w:ind w:left="-567" w:righ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2CF6">
        <w:rPr>
          <w:rFonts w:ascii="Times New Roman" w:hAnsi="Times New Roman" w:cs="Times New Roman"/>
          <w:sz w:val="24"/>
          <w:szCs w:val="24"/>
        </w:rPr>
        <w:t>№</w:t>
      </w:r>
      <w:r w:rsidRPr="006A7D2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149" w:rsidRPr="006A7D2E" w:rsidRDefault="002206D1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АдминистрацииКостомукшского</w:t>
      </w:r>
      <w:r w:rsidR="00351149" w:rsidRPr="006A7D2E">
        <w:rPr>
          <w:rFonts w:ascii="Times New Roman" w:hAnsi="Times New Roman" w:cs="Times New Roman"/>
          <w:sz w:val="24"/>
          <w:szCs w:val="24"/>
        </w:rPr>
        <w:t>городского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округа по предоставлению </w:t>
      </w:r>
      <w:proofErr w:type="gramStart"/>
      <w:r w:rsidRPr="006A7D2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Прием документов от граждан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 целях формирования списков молодых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семей для участия в мероприятии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по обеспечению жильем молодых семей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351149" w:rsidRPr="006A7D2E" w:rsidRDefault="00D03564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«</w:t>
      </w:r>
      <w:r w:rsidR="00351149" w:rsidRPr="006A7D2E">
        <w:rPr>
          <w:rFonts w:ascii="Times New Roman" w:hAnsi="Times New Roman" w:cs="Times New Roman"/>
          <w:sz w:val="24"/>
          <w:szCs w:val="24"/>
        </w:rPr>
        <w:t>Оказание государственной поддержки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гражданам в обеспечении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оплате жилищно-коммунальных услуг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03564" w:rsidRPr="006A7D2E">
        <w:rPr>
          <w:rFonts w:ascii="Times New Roman" w:hAnsi="Times New Roman" w:cs="Times New Roman"/>
          <w:sz w:val="24"/>
          <w:szCs w:val="24"/>
        </w:rPr>
        <w:t>«</w:t>
      </w:r>
      <w:r w:rsidRPr="006A7D2E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доступным и комфортным жильем и</w:t>
      </w:r>
    </w:p>
    <w:p w:rsidR="00351149" w:rsidRPr="006A7D2E" w:rsidRDefault="00351149" w:rsidP="00163A77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коммунальными услугами граждан</w:t>
      </w:r>
    </w:p>
    <w:p w:rsidR="00351149" w:rsidRPr="006A7D2E" w:rsidRDefault="00351149" w:rsidP="00E12CB6">
      <w:pPr>
        <w:pStyle w:val="ConsPlusNormal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6A7D2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3564" w:rsidRPr="006A7D2E">
        <w:rPr>
          <w:rFonts w:ascii="Times New Roman" w:hAnsi="Times New Roman" w:cs="Times New Roman"/>
          <w:sz w:val="24"/>
          <w:szCs w:val="24"/>
        </w:rPr>
        <w:t>»</w:t>
      </w:r>
    </w:p>
    <w:p w:rsidR="00351149" w:rsidRPr="006A7D2E" w:rsidRDefault="00351149" w:rsidP="00163A77">
      <w:pPr>
        <w:pStyle w:val="ConsPlusNormal"/>
        <w:ind w:left="-567" w:right="-284"/>
        <w:jc w:val="both"/>
      </w:pPr>
    </w:p>
    <w:p w:rsidR="00351149" w:rsidRPr="006A7D2E" w:rsidRDefault="00351149" w:rsidP="00163A77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bookmarkStart w:id="3" w:name="P536"/>
      <w:bookmarkEnd w:id="3"/>
      <w:r w:rsidRPr="006A7D2E">
        <w:rPr>
          <w:rFonts w:ascii="Times New Roman" w:hAnsi="Times New Roman" w:cs="Times New Roman"/>
        </w:rPr>
        <w:t>БЛОК-СХЕМА</w:t>
      </w:r>
    </w:p>
    <w:p w:rsidR="00351149" w:rsidRPr="006A7D2E" w:rsidRDefault="00351149" w:rsidP="00163A77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6A7D2E">
        <w:rPr>
          <w:rFonts w:ascii="Times New Roman" w:hAnsi="Times New Roman" w:cs="Times New Roman"/>
        </w:rPr>
        <w:t>ПРЕДОСТАВЛЕНИЯ МУНИЦИПАЛЬНОЙ УСЛУГИ</w:t>
      </w:r>
    </w:p>
    <w:p w:rsidR="00351149" w:rsidRPr="006A7D2E" w:rsidRDefault="00351149" w:rsidP="00163A77">
      <w:pPr>
        <w:spacing w:after="1"/>
        <w:ind w:left="-567" w:right="-284"/>
      </w:pPr>
    </w:p>
    <w:p w:rsidR="00351149" w:rsidRPr="006A7D2E" w:rsidRDefault="00351149" w:rsidP="00163A77">
      <w:pPr>
        <w:pStyle w:val="ConsPlusNormal"/>
        <w:ind w:left="-567" w:right="-284"/>
        <w:jc w:val="both"/>
      </w:pP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         Прием и регистрация заявления, документов          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          для предоставления муниципальной услуги           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                   \/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            Рассмотрение представленных документов          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└────────────────┬─────────────────────────────────────┬──────────────────┘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\/                                    \/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┌───────────────────────────────┐   ┌─────────────────────────────────────┐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Межведомственные запросы    │   │Мотивированный отказ в предоставлении│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└────────────────┬──────────────┘   │      муниципальной услуги     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\/                  └─────────────────────────────────────┘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Принятие решения о предоставлении│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    муниципальной услуги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└────────────────┬─────────────────┘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\/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Оформление учетного дела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└────────────────┬─────────────────┘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\/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Включение молодой семьи в список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молодых семей - участников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Основного мероприятия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└────────────────┬─────────────────┘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 xml:space="preserve">                \/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┌────────────────────────────────────┐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Формирование и направление списка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│молодых семей - участников Основного│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мероприятия в Министерство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│строительства, жилищно-коммунального│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хозяйства и энергетики       │</w:t>
      </w:r>
    </w:p>
    <w:p w:rsidR="00351149" w:rsidRPr="006A7D2E" w:rsidRDefault="00351149" w:rsidP="00163A77">
      <w:pPr>
        <w:pStyle w:val="ConsPlusNonformat"/>
        <w:ind w:left="-567" w:right="-284"/>
        <w:jc w:val="both"/>
      </w:pPr>
      <w:r w:rsidRPr="006A7D2E">
        <w:t>│        Республики Карелия          │</w:t>
      </w:r>
    </w:p>
    <w:p w:rsidR="00830801" w:rsidRPr="00FE1E18" w:rsidRDefault="00351149" w:rsidP="00FE1E18">
      <w:pPr>
        <w:pStyle w:val="ConsPlusNonformat"/>
        <w:ind w:left="-567" w:right="-284"/>
        <w:jc w:val="both"/>
      </w:pPr>
      <w:r w:rsidRPr="006A7D2E">
        <w:t>└────────────────────────────────────┘</w:t>
      </w:r>
      <w:bookmarkEnd w:id="0"/>
    </w:p>
    <w:sectPr w:rsidR="00830801" w:rsidRPr="00FE1E18" w:rsidSect="00AC69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6E"/>
    <w:multiLevelType w:val="hybridMultilevel"/>
    <w:tmpl w:val="1A32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49"/>
    <w:rsid w:val="00002CF6"/>
    <w:rsid w:val="00041025"/>
    <w:rsid w:val="000C2DA2"/>
    <w:rsid w:val="00104EBC"/>
    <w:rsid w:val="00154999"/>
    <w:rsid w:val="00163A77"/>
    <w:rsid w:val="001A4365"/>
    <w:rsid w:val="001F1B0C"/>
    <w:rsid w:val="002004AE"/>
    <w:rsid w:val="00207344"/>
    <w:rsid w:val="002206D1"/>
    <w:rsid w:val="0027054E"/>
    <w:rsid w:val="00282804"/>
    <w:rsid w:val="002C4E98"/>
    <w:rsid w:val="002C7040"/>
    <w:rsid w:val="0033632C"/>
    <w:rsid w:val="00351149"/>
    <w:rsid w:val="003925F6"/>
    <w:rsid w:val="003932A3"/>
    <w:rsid w:val="003E16BF"/>
    <w:rsid w:val="0040037F"/>
    <w:rsid w:val="004337BB"/>
    <w:rsid w:val="0047234A"/>
    <w:rsid w:val="00480DAB"/>
    <w:rsid w:val="004D0203"/>
    <w:rsid w:val="004F04F5"/>
    <w:rsid w:val="0057580E"/>
    <w:rsid w:val="00614CAC"/>
    <w:rsid w:val="00625920"/>
    <w:rsid w:val="0063651F"/>
    <w:rsid w:val="00671590"/>
    <w:rsid w:val="006A7D2E"/>
    <w:rsid w:val="006C4347"/>
    <w:rsid w:val="00707AAB"/>
    <w:rsid w:val="00710A78"/>
    <w:rsid w:val="00724D84"/>
    <w:rsid w:val="00746FC8"/>
    <w:rsid w:val="00792652"/>
    <w:rsid w:val="00797368"/>
    <w:rsid w:val="007B6225"/>
    <w:rsid w:val="007D133F"/>
    <w:rsid w:val="007E207E"/>
    <w:rsid w:val="0081645A"/>
    <w:rsid w:val="00830801"/>
    <w:rsid w:val="00853725"/>
    <w:rsid w:val="00886AB7"/>
    <w:rsid w:val="00890128"/>
    <w:rsid w:val="008B417B"/>
    <w:rsid w:val="008E0AF9"/>
    <w:rsid w:val="00930A92"/>
    <w:rsid w:val="00950F11"/>
    <w:rsid w:val="009B30CA"/>
    <w:rsid w:val="009F0029"/>
    <w:rsid w:val="009F65B7"/>
    <w:rsid w:val="00A1309B"/>
    <w:rsid w:val="00AA6A9A"/>
    <w:rsid w:val="00AB178A"/>
    <w:rsid w:val="00AC6968"/>
    <w:rsid w:val="00AF0D3A"/>
    <w:rsid w:val="00B00F02"/>
    <w:rsid w:val="00B42A82"/>
    <w:rsid w:val="00B703F8"/>
    <w:rsid w:val="00B87876"/>
    <w:rsid w:val="00BA4A18"/>
    <w:rsid w:val="00BF16E3"/>
    <w:rsid w:val="00C07940"/>
    <w:rsid w:val="00CB73F7"/>
    <w:rsid w:val="00CF239B"/>
    <w:rsid w:val="00CF5ABA"/>
    <w:rsid w:val="00CF744C"/>
    <w:rsid w:val="00D03564"/>
    <w:rsid w:val="00D17270"/>
    <w:rsid w:val="00D21EE1"/>
    <w:rsid w:val="00D24C33"/>
    <w:rsid w:val="00D60AF9"/>
    <w:rsid w:val="00DA3DB0"/>
    <w:rsid w:val="00DC53C1"/>
    <w:rsid w:val="00E07711"/>
    <w:rsid w:val="00E12CB6"/>
    <w:rsid w:val="00E31BFB"/>
    <w:rsid w:val="00E459BE"/>
    <w:rsid w:val="00E66FE8"/>
    <w:rsid w:val="00EA27F3"/>
    <w:rsid w:val="00EC1F88"/>
    <w:rsid w:val="00EF545B"/>
    <w:rsid w:val="00EF55DE"/>
    <w:rsid w:val="00F4093E"/>
    <w:rsid w:val="00F5262C"/>
    <w:rsid w:val="00F745AC"/>
    <w:rsid w:val="00F915B9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1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1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813475B5D15B755D976B48D99BFEAF34251ABD1B9CDABA96C0FEBCDA422B4C77F3401A7423F5319E0BE6478EZDT0N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хозяин</cp:lastModifiedBy>
  <cp:revision>2</cp:revision>
  <cp:lastPrinted>2021-03-29T10:41:00Z</cp:lastPrinted>
  <dcterms:created xsi:type="dcterms:W3CDTF">2021-03-29T10:46:00Z</dcterms:created>
  <dcterms:modified xsi:type="dcterms:W3CDTF">2021-03-29T10:46:00Z</dcterms:modified>
</cp:coreProperties>
</file>